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71" w:rsidRDefault="0016207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126"/>
        </w:tabs>
        <w:spacing w:after="0" w:line="240" w:lineRule="auto"/>
        <w:jc w:val="center"/>
      </w:pPr>
      <w:bookmarkStart w:id="0" w:name="_Hlk494052068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1" name="Picture 2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Kontinentalna listopadna šuma 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-1757025</wp:posOffset>
            </wp:positionV>
            <wp:extent cx="568327" cy="453386"/>
            <wp:effectExtent l="76200" t="114300" r="79373" b="118114"/>
            <wp:wrapNone/>
            <wp:docPr id="2" name="Picture 3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RADNI LISTIĆ 1</w:t>
      </w:r>
    </w:p>
    <w:p w:rsidR="006C0371" w:rsidRDefault="006C0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162073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ZADATAK: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C0371" w:rsidRDefault="006C0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karti Republike Hrvatske, različitim bojicama označi vrste šuma i imenuj ih na karti:</w:t>
      </w: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1. Kontinentalnu listopadnu šumu</w:t>
      </w: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2. Kontinentalnu vazdazelenu šumu</w:t>
      </w: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3. Primorsku listopadnu šumu</w:t>
      </w: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4. Primorsku vazdazelenu šumu</w:t>
      </w:r>
    </w:p>
    <w:p w:rsidR="006C0371" w:rsidRDefault="006C0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162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Kada završiš s bojanjem svoju obojanu kartu zalijepi u svoju bilježnicu.</w:t>
      </w:r>
    </w:p>
    <w:p w:rsidR="006C0371" w:rsidRDefault="006C0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162073">
      <w:pPr>
        <w:spacing w:after="0" w:line="240" w:lineRule="auto"/>
        <w:jc w:val="center"/>
      </w:pPr>
      <w:r>
        <w:rPr>
          <w:rFonts w:ascii="Times New Roman" w:eastAsia="Times New Roman" w:hAnsi="Times New Roman"/>
          <w:i/>
          <w:iCs/>
          <w:noProof/>
          <w:color w:val="4F81BD"/>
          <w:spacing w:val="15"/>
          <w:sz w:val="24"/>
          <w:szCs w:val="24"/>
        </w:rPr>
        <w:drawing>
          <wp:inline distT="0" distB="0" distL="0" distR="0">
            <wp:extent cx="2912821" cy="2425317"/>
            <wp:effectExtent l="0" t="0" r="1829" b="0"/>
            <wp:docPr id="3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821" cy="2425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0371" w:rsidRDefault="006C0371">
      <w:pPr>
        <w:spacing w:after="0" w:line="240" w:lineRule="auto"/>
        <w:rPr>
          <w:rFonts w:ascii="Times New Roman" w:eastAsia="Times New Roman" w:hAnsi="Times New Roman"/>
          <w:i/>
          <w:iCs/>
          <w:color w:val="4F81BD"/>
          <w:spacing w:val="15"/>
          <w:sz w:val="24"/>
          <w:szCs w:val="24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i/>
          <w:iCs/>
          <w:color w:val="4F81BD"/>
          <w:spacing w:val="15"/>
          <w:sz w:val="24"/>
          <w:szCs w:val="24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i/>
          <w:iCs/>
          <w:color w:val="4F81BD"/>
          <w:spacing w:val="15"/>
          <w:sz w:val="24"/>
          <w:szCs w:val="24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6C03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0371" w:rsidRDefault="0016207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126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4" name="Picture 1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-1757025</wp:posOffset>
            </wp:positionV>
            <wp:extent cx="568327" cy="453386"/>
            <wp:effectExtent l="76200" t="114300" r="79373" b="118114"/>
            <wp:wrapNone/>
            <wp:docPr id="5" name="Picture 4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Ponavljanje                                                                                                                                              RADNI LISTIĆ 2</w:t>
      </w:r>
    </w:p>
    <w:p w:rsidR="006C0371" w:rsidRDefault="0016207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ZADATAK: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Učenici rade u paru, ali svatko ima svoj radni listić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Crtež šume zalijepi ili nacrtaj u svoju bilježnicu. 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Prepoznaj o kojoj se vrsti šume radi i zapiši njeno ime.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Označi slojeve šuma (možeš koristiti različite boje i obavezno stavi naziv sloja)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Korijen, gujavicu, gljivu, paprat, smjesti u odgovarajući sloj (možeš ih crtati ili napisati njihovo ime)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Navedi ili nacrtaj 3 predstavnika biljaka i životinja sloja grmlja 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Navedi ili nacrtaj 3 predstavnika biljaka i životinja sloja drveća </w:t>
      </w:r>
    </w:p>
    <w:p w:rsidR="006C0371" w:rsidRDefault="0016207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Postavi 5 pitanja o šumi koju si proučavao i provjeri znanje svog prijatelja s kim si radio ovaj radni listić. </w:t>
      </w: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16207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2843527</wp:posOffset>
            </wp:positionV>
            <wp:extent cx="3971925" cy="2933696"/>
            <wp:effectExtent l="0" t="0" r="9525" b="4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33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6C0371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0371" w:rsidRDefault="0016207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126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Ponavljanje nastavnih  sadržaja-Kontinentalna listopadna šuma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7" name="Picture 1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-1757025</wp:posOffset>
            </wp:positionV>
            <wp:extent cx="568327" cy="453386"/>
            <wp:effectExtent l="76200" t="114300" r="79373" b="118114"/>
            <wp:wrapNone/>
            <wp:docPr id="8" name="Picture 4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RADNI LISTIĆ 3</w:t>
      </w:r>
    </w:p>
    <w:p w:rsidR="006C0371" w:rsidRDefault="0016207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ZADATAK: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Provjeri svoje znanja</w:t>
      </w:r>
    </w:p>
    <w:p w:rsidR="006C0371" w:rsidRDefault="0016207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1. Saprofiti razlažu uginule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vodu, ugljikov dioksid i mineralne tvari. </w:t>
      </w:r>
    </w:p>
    <w:p w:rsidR="006C0371" w:rsidRDefault="0016207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Živa bića različitih slojeva šume međusobno su povezana 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   odnosima.</w:t>
      </w:r>
    </w:p>
    <w:p w:rsidR="006C0371" w:rsidRDefault="00162073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Koje biljke zadržavaju vlagu na šumskom tlu i sprečavaju njegovo odnošenje tijekom bujica?</w:t>
      </w:r>
    </w:p>
    <w:p w:rsidR="006C0371" w:rsidRDefault="00162073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gljive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kupine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mahovine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paprati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šumarice                    </w:t>
      </w:r>
    </w:p>
    <w:p w:rsidR="006C0371" w:rsidRDefault="001620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:rsidR="006C0371" w:rsidRDefault="00162073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Koja od navedenih životinja spava zimski san? </w:t>
      </w:r>
    </w:p>
    <w:p w:rsidR="006C0371" w:rsidRDefault="00162073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srna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jež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lisica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gujavica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puž</w:t>
      </w:r>
    </w:p>
    <w:p w:rsidR="006C0371" w:rsidRDefault="00162073">
      <w:r>
        <w:rPr>
          <w:rFonts w:ascii="Times New Roman" w:eastAsia="Times New Roman" w:hAnsi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Hrast, grab, bukva i kesten imaju neugledne cvjetove pa se oprašuju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6C0371">
      <w:pPr>
        <w:rPr>
          <w:rFonts w:ascii="Times New Roman" w:hAnsi="Times New Roman"/>
          <w:sz w:val="24"/>
          <w:szCs w:val="24"/>
        </w:rPr>
      </w:pPr>
    </w:p>
    <w:p w:rsidR="006C0371" w:rsidRDefault="00162073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Default="006C03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C0371" w:rsidRPr="00402BB8" w:rsidRDefault="00162073" w:rsidP="00DC710F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402BB8">
        <w:rPr>
          <w:rFonts w:ascii="Times New Roman" w:eastAsia="Times New Roman" w:hAnsi="Times New Roman"/>
          <w:b/>
          <w:noProof/>
          <w:sz w:val="18"/>
          <w:szCs w:val="18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9" name="Picture 1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-1757034</wp:posOffset>
            </wp:positionV>
            <wp:extent cx="568327" cy="453386"/>
            <wp:effectExtent l="76200" t="114300" r="79373" b="118114"/>
            <wp:wrapNone/>
            <wp:docPr id="10" name="Picture 4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sz w:val="18"/>
          <w:szCs w:val="18"/>
          <w:lang w:eastAsia="hr-HR"/>
        </w:rPr>
        <w:t>Ponavljanje nastavnih  sadržaja-Kontinentalna listopadna šuma                                                                                                                                           RADNI LISTIĆ 1</w:t>
      </w:r>
    </w:p>
    <w:p w:rsidR="006C0371" w:rsidRPr="00402BB8" w:rsidRDefault="006C0371" w:rsidP="00DC710F">
      <w:pPr>
        <w:shd w:val="clear" w:color="auto" w:fill="D9D9D9" w:themeFill="background1" w:themeFillShade="D9"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 Živa bića kontinentalne listopadne šume s popisa pronađi u osmosmjerci.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BRGLJEZ   BUKVA   DIVLJA RUŽA   DRIJEMOVAC   JASTREB   JELENAK   KITNJAK   KOS   KRTICA   KUKURIJEK   LEPTIR GUBAR   LUŽNJAK   MIŠ   MRAV   OBIČNI GRAB   PITOMI KESTEN   POTKORNJAK   SJENICA   SLJEPIĆ   SRNA   ŠUMARICA   ZEBA   ZELENA PUPAVKA   ŽABA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56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430"/>
        <w:gridCol w:w="430"/>
        <w:gridCol w:w="430"/>
        <w:gridCol w:w="456"/>
        <w:gridCol w:w="390"/>
        <w:gridCol w:w="456"/>
        <w:gridCol w:w="483"/>
        <w:gridCol w:w="456"/>
        <w:gridCol w:w="430"/>
        <w:gridCol w:w="390"/>
        <w:gridCol w:w="483"/>
      </w:tblGrid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Š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Nezaokružena slova čitana redom daju imena još tri organizma iz kontinentalne listopadne šume.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organizam: ___ ___ ___ ___ ___ ___ (otrovna gljiva)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organizam: ___ ___ ___ ___ (ptica)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3. organizam: ___ ___ ___ ___ (sisavac)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Organizme iz osmosmjerke (one s popisa i tri organizma koja su dobivena kao rješenje) smjesti u tablicu ovisno o tome u kojem sloju kontinentalne listopadne šume žive.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SLOJ DRVEĆA</w:t>
            </w:r>
          </w:p>
        </w:tc>
      </w:tr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Unutar tablice proizvođače zaokruži </w:t>
      </w:r>
      <w:r w:rsidRPr="00402BB8">
        <w:rPr>
          <w:rFonts w:ascii="Times New Roman" w:eastAsia="Times New Roman" w:hAnsi="Times New Roman"/>
          <w:color w:val="00B050"/>
          <w:sz w:val="18"/>
          <w:szCs w:val="18"/>
          <w:lang w:eastAsia="hr-HR"/>
        </w:rPr>
        <w:t xml:space="preserve">zelenom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bojom, potrošače </w:t>
      </w:r>
      <w:r w:rsidRPr="00402BB8">
        <w:rPr>
          <w:rFonts w:ascii="Times New Roman" w:eastAsia="Times New Roman" w:hAnsi="Times New Roman"/>
          <w:color w:val="FF0000"/>
          <w:sz w:val="18"/>
          <w:szCs w:val="18"/>
          <w:lang w:eastAsia="hr-HR"/>
        </w:rPr>
        <w:t xml:space="preserve">crvenom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 i razlagače </w:t>
      </w:r>
      <w:r w:rsidRPr="00402BB8">
        <w:rPr>
          <w:rFonts w:ascii="Times New Roman" w:eastAsia="Times New Roman" w:hAnsi="Times New Roman"/>
          <w:color w:val="0070C0"/>
          <w:sz w:val="18"/>
          <w:szCs w:val="18"/>
          <w:lang w:eastAsia="hr-HR"/>
        </w:rPr>
        <w:t>plavom</w:t>
      </w:r>
      <w:r w:rsidRPr="00402BB8">
        <w:rPr>
          <w:rFonts w:ascii="Times New Roman" w:eastAsia="Times New Roman" w:hAnsi="Times New Roman"/>
          <w:color w:val="002060"/>
          <w:sz w:val="18"/>
          <w:szCs w:val="18"/>
          <w:lang w:eastAsia="hr-HR"/>
        </w:rPr>
        <w:t xml:space="preserve">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bojom.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3. Muhara je otrovna gljiva. Koja je važnost muhare, ali i ostalih gljiva za život u šumi?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4. Uz gljive u prizemnom sloju rastu i brojne cvjetnjače. Navedi nekoliko cvjetnjača koje rastu u prizemnom sloju kontinentalne listopadne šume?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5. Zašto proljetnice cvatu prije listanja drveća?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lastRenderedPageBreak/>
        <w:t>___________________________________________________________________________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6.  Zelena žuna je ptica koju nazivamo čuvarom šume. Zašto je dobila taj naziv?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Navedi prilagodbe zelene žune koje joj omogućuju prehranu potkornjacima.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7. Kuna je u određeno doba godine zaštićena lovostajem jer je zbog lijepog krzna čest plijen krivolovaca. Što misliš u koje doba godine vrijedi zabrana lova na kunu i zašto baš tada?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U našim šumama žive dvije vrste kune. To su _________________________ i ___________________________.Po čemu se one međusobno razlikuju? 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8. Zaokruži slova ispred imena zaštićenih životinja.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a. pjegavi daždevnjak        b. krpelj          c. srna          d. zeba          e. jastreb          f. vjeverica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9. Nazive biljaka iz lijevog stupca poveži s njihovim obilježjima u desnom stupcu.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hrast                                necvjetnjača čiji su mladi izdanci kod nekih vrsta jestivi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kupina                             razgranata rijetka krošnja propušta svjetlost na šumsko tlo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bukva                              zadržava vlagu i čestice šumskog tla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mahovina                       trnje na granama je zaštita od biljoždera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paprat                             u gustim krošnjama dozrijeva plod obavijen drvenasti ovojem s bodljama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P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 w:rsidP="00DC710F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402BB8">
        <w:rPr>
          <w:rFonts w:ascii="Times New Roman" w:eastAsia="Times New Roman" w:hAnsi="Times New Roman"/>
          <w:b/>
          <w:noProof/>
          <w:sz w:val="18"/>
          <w:szCs w:val="18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11" name="Picture 5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-1757034</wp:posOffset>
            </wp:positionV>
            <wp:extent cx="568327" cy="453386"/>
            <wp:effectExtent l="76200" t="114300" r="79373" b="118114"/>
            <wp:wrapNone/>
            <wp:docPr id="12" name="Picture 6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sz w:val="18"/>
          <w:szCs w:val="18"/>
          <w:lang w:eastAsia="hr-HR"/>
        </w:rPr>
        <w:t>Ponavljanje                                                                                                                                               RADNI LISTIĆ 3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 Živa bića kontinentalne listopadne šume s popisa pronađi u osmosmjerci.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BRGLJEZ   BUKVA   DIVLJA RUŽA   DRIJEMOVAC   JASTREB   JELENAK   KITNJAK   KOS   KRTICA   KUKURIJEK   LEPTIR GUBAR   LUŽNJAK   MIŠ   MRAV   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OBIČNI GRAB   PITOMI KESTEN   POTKORNJAK   SJENICA   SLJEPIĆ   SRNA   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ŠUMARICA   ZEBA   ZELENA PUPAVKA   ŽABA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55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430"/>
        <w:gridCol w:w="430"/>
        <w:gridCol w:w="456"/>
        <w:gridCol w:w="390"/>
        <w:gridCol w:w="456"/>
        <w:gridCol w:w="483"/>
        <w:gridCol w:w="456"/>
        <w:gridCol w:w="430"/>
        <w:gridCol w:w="390"/>
        <w:gridCol w:w="483"/>
      </w:tblGrid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Š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</w:tr>
    </w:tbl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Nezaokružena slova čitana redom daju imena još dva organizma iz kontinentalne listopadne šume.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organizam: ___ ___ ___ ___ ___ ___ ___ (grm)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organizam: ___ ___ ___ ___ ___ ___ ___ (kukac)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Organizme iz osmosmjereke (one s popisa i dva organizma koja su dobivena kao rješenje) smjesti u tablicu ovisno o tome u kojem sloju kontinentalne listopadne šume žive.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402BB8" w:rsidTr="00DC710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SLOJ DRVEĆA</w:t>
            </w:r>
          </w:p>
        </w:tc>
      </w:tr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18"/>
          <w:szCs w:val="18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Unutar tablice proizvođače zaokruži </w:t>
      </w:r>
      <w:r w:rsidRPr="00402BB8">
        <w:rPr>
          <w:rFonts w:ascii="Times New Roman" w:eastAsia="Times New Roman" w:hAnsi="Times New Roman"/>
          <w:color w:val="00B050"/>
          <w:sz w:val="18"/>
          <w:szCs w:val="18"/>
          <w:lang w:eastAsia="hr-HR"/>
        </w:rPr>
        <w:t xml:space="preserve">zelenom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bojom, potrošače </w:t>
      </w:r>
      <w:r w:rsidRPr="00402BB8">
        <w:rPr>
          <w:rFonts w:ascii="Times New Roman" w:eastAsia="Times New Roman" w:hAnsi="Times New Roman"/>
          <w:color w:val="FF0000"/>
          <w:sz w:val="18"/>
          <w:szCs w:val="18"/>
          <w:lang w:eastAsia="hr-HR"/>
        </w:rPr>
        <w:t xml:space="preserve">crvenom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 i razlagače </w:t>
      </w:r>
      <w:r w:rsidRPr="00402BB8">
        <w:rPr>
          <w:rFonts w:ascii="Times New Roman" w:eastAsia="Times New Roman" w:hAnsi="Times New Roman"/>
          <w:color w:val="0070C0"/>
          <w:sz w:val="18"/>
          <w:szCs w:val="18"/>
          <w:lang w:eastAsia="hr-HR"/>
        </w:rPr>
        <w:t>plavom</w:t>
      </w:r>
      <w:r w:rsidRPr="00402BB8">
        <w:rPr>
          <w:rFonts w:ascii="Times New Roman" w:eastAsia="Times New Roman" w:hAnsi="Times New Roman"/>
          <w:color w:val="002060"/>
          <w:sz w:val="18"/>
          <w:szCs w:val="18"/>
          <w:lang w:eastAsia="hr-HR"/>
        </w:rPr>
        <w:t xml:space="preserve">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bojom.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3.Lijeska je listopadni grm čiji plod __________________ sazrijeva tijekom rujna i hrana je brojnim životinjama kao što je npr. ______________________.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Osim lijeske biljke koje rastu u sloju grmlja kontinentalne listopadne šume su i divlja ruža i kupina. Obje biljke imaju granje prekrivene trnjem. Koja je uloga trnja na granama?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lastRenderedPageBreak/>
        <w:t>4. Hoće li sloj grmlja biti bolje razvijen u bukovoj ili hrastovoj šumi? Objasni zašto.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Osim bukve i hrasta u kontinentalnoj listopadnoj šumi rastu i brojne druge vrste listopadnog drveća. Navedi nekoliko.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5. Jelenak je naš najveći kukac koji može narasti do duljine od 8 cm. Zašto ga ne smatramo štetnikom u šumi?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Koje kukce i zašto smatramo štetnicima u šumi?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6. Neki kukci nanose štetu šumi dok su drugi važni za šumu i smatramo ih zaštitnicima šume. Crveni šumski mrav važan za život šume. Navedi zašto.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br/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7. Kukac jelenak dijeli ime sa jednom vrstom paprati. Osim paprati na šumskom tlu rastu i brojne gljive. Navedi  najmanje tri otrovne i tri jestive gljive koje rastu u kontinentalnoj listopadnoj šumi.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Jestive gljive: 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Otrovne gljive: 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Zašto gljive smiju brati samo dobri poznavatelji gljiva?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Većina gljiva su saprofiti. Objasni što to znači. 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P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P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 w:rsidP="00402BB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13" name="Picture 7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-1757034</wp:posOffset>
            </wp:positionV>
            <wp:extent cx="568327" cy="453386"/>
            <wp:effectExtent l="76200" t="114300" r="79373" b="118114"/>
            <wp:wrapNone/>
            <wp:docPr id="14" name="Picture 8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sz w:val="18"/>
          <w:szCs w:val="18"/>
          <w:lang w:eastAsia="hr-HR"/>
        </w:rPr>
        <w:t>Ponavljanje                           RADNI LISTIĆ 4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 Živa bića kontinentalne listopadne šume s popisa pronađi u osmosmjerci.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BRGLJEZ   BUKVA   DIVLJA RUŽA   DRIJEMOVAC   JASTREB   JELENAK   KITNJAK   KOS   KRTICA   KUKURIJEK   LEPTIR GUBAR   LUŽNJAK   MIŠ   MRAV   OBIČNI GRAB   PITOMI KESTEN   POTKORNJAK   SJENICA   SLJEPIĆ   SRNA   ŠUMARICA   ZEBA   ZELENA PUPAVKA   ŽABA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56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430"/>
        <w:gridCol w:w="430"/>
        <w:gridCol w:w="430"/>
        <w:gridCol w:w="456"/>
        <w:gridCol w:w="390"/>
        <w:gridCol w:w="456"/>
        <w:gridCol w:w="483"/>
        <w:gridCol w:w="456"/>
        <w:gridCol w:w="430"/>
        <w:gridCol w:w="390"/>
        <w:gridCol w:w="483"/>
      </w:tblGrid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Š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</w:t>
            </w: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Nezaokružena slova čitana redom daju imena još dva organizma iz kontinentalne listopadne šume.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1. organizam: ___ ___ ___ ___ ___ ___ ___ (necvjetnjača)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organizam: ___ ___ ___ ___ ___ ___ ___ (grabežljivac)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2. Organizme iz osmosmjereke (one s popisa i dva organizma koja su dobivena kao rješenje) smjesti u tablicu ovisno o tome u kojem sloju kontinentalne listopadne šume žive.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402BB8" w:rsidTr="00DC710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SLOJ DRVEĆA</w:t>
            </w:r>
          </w:p>
        </w:tc>
      </w:tr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18"/>
          <w:szCs w:val="18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Unutar tablice proizvođače zaokruži </w:t>
      </w:r>
      <w:r w:rsidRPr="00402BB8">
        <w:rPr>
          <w:rFonts w:ascii="Times New Roman" w:eastAsia="Times New Roman" w:hAnsi="Times New Roman"/>
          <w:color w:val="00B050"/>
          <w:sz w:val="18"/>
          <w:szCs w:val="18"/>
          <w:lang w:eastAsia="hr-HR"/>
        </w:rPr>
        <w:t xml:space="preserve">zelenom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bojom, potrošače </w:t>
      </w:r>
      <w:r w:rsidRPr="00402BB8">
        <w:rPr>
          <w:rFonts w:ascii="Times New Roman" w:eastAsia="Times New Roman" w:hAnsi="Times New Roman"/>
          <w:color w:val="FF0000"/>
          <w:sz w:val="18"/>
          <w:szCs w:val="18"/>
          <w:lang w:eastAsia="hr-HR"/>
        </w:rPr>
        <w:t xml:space="preserve">crvenom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 xml:space="preserve">bojom i razlagače </w:t>
      </w:r>
      <w:r w:rsidRPr="00402BB8">
        <w:rPr>
          <w:rFonts w:ascii="Times New Roman" w:eastAsia="Times New Roman" w:hAnsi="Times New Roman"/>
          <w:color w:val="0070C0"/>
          <w:sz w:val="18"/>
          <w:szCs w:val="18"/>
          <w:lang w:eastAsia="hr-HR"/>
        </w:rPr>
        <w:t>plavom</w:t>
      </w:r>
      <w:r w:rsidRPr="00402BB8">
        <w:rPr>
          <w:rFonts w:ascii="Times New Roman" w:eastAsia="Times New Roman" w:hAnsi="Times New Roman"/>
          <w:color w:val="002060"/>
          <w:sz w:val="18"/>
          <w:szCs w:val="18"/>
          <w:lang w:eastAsia="hr-HR"/>
        </w:rPr>
        <w:t xml:space="preserve"> </w:t>
      </w: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bojom.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3. Koja je uloga mahovina na šumskom tlu?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4. Osim mahovina na šumskom tlu rastu i brojne proljetnice. Navedi nekoliko proljetnica koje rastu u kontinentalnoj listopadnoj šumi.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Kako prezimljuju proljetnice?</w:t>
      </w:r>
    </w:p>
    <w:p w:rsidR="00402BB8" w:rsidRP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pBdr>
          <w:bottom w:val="single" w:sz="12" w:space="1" w:color="auto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5. Lisica je najrašireniji grabežljivac listopadnih šuma. Zbog kojih osobina lisicu smatramo dobrim lovcem?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Čime se hrani lisica?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U kojem slučaju lisica može ugroziti čovjeka?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6. Navedi najmanje pet ptica pjevica koje žive u sloju grmlja kontinentalne listopadne šume.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Zaokruži nazive onih koje su zakonom zaštićene. (ukoliko se nalaze na tvom popisu)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Slavuj je ptica pjevica koju mnogi smatraju pticom najljepšeg pjeva. Broj slavuja u našim šumama se svakodnevno smanjuje. Koji su glavni razlozi smanjenja broja slavuja?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Objasni što bi se dogodilo kada bi iz šume nestale sve ptice pjevice.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402BB8">
        <w:rPr>
          <w:rFonts w:ascii="Times New Roman" w:eastAsia="Times New Roman" w:hAnsi="Times New Roman"/>
          <w:sz w:val="18"/>
          <w:szCs w:val="18"/>
          <w:lang w:eastAsia="hr-HR"/>
        </w:rPr>
        <w:t>Ptice pjevice su čest plijen sove, kune i snažne ptice grabljivice – jastreba. Zbog kojih prilagodbi jastreba smatramo dobrim lovcem?</w:t>
      </w:r>
    </w:p>
    <w:p w:rsidR="006C0371" w:rsidRPr="00402BB8" w:rsidRDefault="006C0371">
      <w:pPr>
        <w:pBdr>
          <w:bottom w:val="single" w:sz="12" w:space="1" w:color="auto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pBdr>
          <w:bottom w:val="single" w:sz="12" w:space="1" w:color="auto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6C0371" w:rsidRPr="00402BB8" w:rsidRDefault="00162073" w:rsidP="00DC710F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402BB8">
        <w:rPr>
          <w:rFonts w:ascii="Times New Roman" w:eastAsia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15" name="Picture 9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-1757034</wp:posOffset>
            </wp:positionV>
            <wp:extent cx="568327" cy="453386"/>
            <wp:effectExtent l="76200" t="114300" r="79373" b="118114"/>
            <wp:wrapNone/>
            <wp:docPr id="16" name="Picture 10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 xml:space="preserve">Ponavljanje                                                      </w:t>
      </w:r>
      <w:r w:rsid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>RADNI LISTI</w:t>
      </w:r>
      <w:r w:rsidRP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>Ć 5</w:t>
      </w:r>
    </w:p>
    <w:p w:rsidR="006C0371" w:rsidRPr="00402BB8" w:rsidRDefault="006C0371" w:rsidP="00DC710F">
      <w:pPr>
        <w:shd w:val="clear" w:color="auto" w:fill="FFFFFF" w:themeFill="background1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 w:rsidP="00DC710F">
      <w:pPr>
        <w:shd w:val="clear" w:color="auto" w:fill="FFFFFF" w:themeFill="background1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1.  Živa bića kontinentalne listopadne šume s popisa pronađi u osmosmjerci.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BRGLJEZ   BUKVA   DIVLJA RUŽA   DRIJEMOVAC   JASTREB   JELENAK   KITNJAK   KOS   KRTICA   KUKURIJEK   LEPTIR GUBAR   LUŽNJAK   MIŠ   MRAV   OBIČNI GRAB   PITOMI KESTEN   POTKORNJAK   SJENICA   SLJEPIĆ   SRNA   ŠUMARICA   ZEBA   ZELENA PUPAVKA   ŽABA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tbl>
      <w:tblPr>
        <w:tblW w:w="56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430"/>
        <w:gridCol w:w="430"/>
        <w:gridCol w:w="456"/>
        <w:gridCol w:w="390"/>
        <w:gridCol w:w="456"/>
        <w:gridCol w:w="483"/>
        <w:gridCol w:w="456"/>
        <w:gridCol w:w="430"/>
        <w:gridCol w:w="483"/>
        <w:gridCol w:w="483"/>
      </w:tblGrid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Nezaokružena slova čitana redom daju imena još dva organizma iz kontinentalne listopadne šume.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1. organizam: ___ ___ ___ ___ ___ ___ ___ (drvo)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2. organizam: ___ ___ ___ ___ ___ ___ ___ (vodozemac)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2. Organizme iz osmosmjereke (one s popisa i dva organizma koja su dobivena kao rješenje) smjesti u tablicu ovisno o tome u kojem sloju kontinentalne listopadne šume žive.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402BB8" w:rsidTr="00DC710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SLOJ DRVEĆA</w:t>
            </w:r>
          </w:p>
        </w:tc>
      </w:tr>
      <w:tr w:rsidR="006C0371" w:rsidRPr="00402BB8" w:rsidTr="00DC710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Unutar tablice proizvođače zaokruži </w:t>
      </w:r>
      <w:r w:rsidRPr="00402BB8">
        <w:rPr>
          <w:rFonts w:ascii="Times New Roman" w:eastAsia="Times New Roman" w:hAnsi="Times New Roman"/>
          <w:color w:val="00B050"/>
          <w:sz w:val="20"/>
          <w:szCs w:val="20"/>
          <w:lang w:eastAsia="hr-HR"/>
        </w:rPr>
        <w:t xml:space="preserve">zelenom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bojom, potrošače </w:t>
      </w:r>
      <w:r w:rsidRPr="00402BB8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crvenom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bojom i razlagače </w:t>
      </w:r>
      <w:r w:rsidRPr="00402BB8">
        <w:rPr>
          <w:rFonts w:ascii="Times New Roman" w:eastAsia="Times New Roman" w:hAnsi="Times New Roman"/>
          <w:color w:val="0070C0"/>
          <w:sz w:val="20"/>
          <w:szCs w:val="20"/>
          <w:lang w:eastAsia="hr-HR"/>
        </w:rPr>
        <w:t>plavom</w:t>
      </w:r>
      <w:r w:rsidRPr="00402BB8">
        <w:rPr>
          <w:rFonts w:ascii="Times New Roman" w:eastAsia="Times New Roman" w:hAnsi="Times New Roman"/>
          <w:color w:val="002060"/>
          <w:sz w:val="20"/>
          <w:szCs w:val="20"/>
          <w:lang w:eastAsia="hr-HR"/>
        </w:rPr>
        <w:t xml:space="preserve">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bojom.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3.  Koje su dvije vrste hrasta karakteristične za kontinentalnu listopadnu šumu?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U kojim predjelima raste hrast kitnjak, a u kojima hrast lužnjak?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095994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____</w:t>
      </w:r>
      <w:r w:rsidR="00162073"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Na temelju čega je moguće razlikovati hrast kitnjak od hrasta lužnjaka?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Šume hrasta su svijetle šume. Kakve su to svijetle šume?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4. Koji kukac i zašto nanosi velike štete u hrastovim šumama?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5. Pjegavi daždevnjak je vodozemac koji živi na šumskom tlu. Na koji se način on štiti od  grabežljivaca?</w:t>
      </w:r>
    </w:p>
    <w:p w:rsidR="006C0371" w:rsidRPr="00402BB8" w:rsidRDefault="00162073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162073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6. Životinja šumskog tla koja se također uspješno štiti od progonitelja je i jež. Kako se jež štiti od grabežljivaca?</w:t>
      </w:r>
    </w:p>
    <w:p w:rsidR="006C0371" w:rsidRPr="00402BB8" w:rsidRDefault="006C0371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162073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Čime se hrani jež?</w:t>
      </w:r>
    </w:p>
    <w:p w:rsidR="006C0371" w:rsidRPr="00402BB8" w:rsidRDefault="006C0371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Zašto jež spava zimski san?</w:t>
      </w:r>
    </w:p>
    <w:p w:rsidR="006C0371" w:rsidRPr="00402BB8" w:rsidRDefault="006C0371">
      <w:pPr>
        <w:pBdr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6C0371">
      <w:pPr>
        <w:pBdr>
          <w:top w:val="single" w:sz="12" w:space="1" w:color="000000"/>
          <w:bottom w:val="single" w:sz="12" w:space="1" w:color="000000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  <w:sectPr w:rsidR="006C0371" w:rsidRPr="00402BB8">
          <w:pgSz w:w="11906" w:h="16838"/>
          <w:pgMar w:top="1417" w:right="1417" w:bottom="1417" w:left="1417" w:header="720" w:footer="720" w:gutter="0"/>
          <w:cols w:space="720"/>
        </w:sectPr>
      </w:pPr>
    </w:p>
    <w:p w:rsidR="00402BB8" w:rsidRDefault="00162073" w:rsidP="00402BB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5728331</wp:posOffset>
            </wp:positionH>
            <wp:positionV relativeFrom="paragraph">
              <wp:posOffset>-198123</wp:posOffset>
            </wp:positionV>
            <wp:extent cx="622304" cy="571500"/>
            <wp:effectExtent l="0" t="0" r="6346" b="0"/>
            <wp:wrapNone/>
            <wp:docPr id="17" name="Picture 11" descr="http://www.robinage.com/article-images/pencil-n-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8549016</wp:posOffset>
            </wp:positionH>
            <wp:positionV relativeFrom="paragraph">
              <wp:posOffset>-1757034</wp:posOffset>
            </wp:positionV>
            <wp:extent cx="568327" cy="453386"/>
            <wp:effectExtent l="76200" t="114300" r="79373" b="118114"/>
            <wp:wrapNone/>
            <wp:docPr id="18" name="Picture 12" descr="http://www.pamsclipart.com/clipart_images/open_yellow_file_folder_icon_with_papers_inside_of_it_0515-1007-3002-0633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96666">
                      <a:off x="0" y="0"/>
                      <a:ext cx="568327" cy="453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>Ponavljanje</w:t>
      </w:r>
    </w:p>
    <w:p w:rsidR="006C0371" w:rsidRPr="00402BB8" w:rsidRDefault="00162073" w:rsidP="00402BB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>RADNI LISTIĆ 6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1.  Živa bića kontinentalne listopadne šume s popisa pronađi u osmosmjerci.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BRGLJEZ   BUKVA   DIVLJA RUŽA   DRIJEMOVAC   JASTREB   JELENAK   KITNJAK   KOS   KRTICA   KUKURIJEK   LEPTIR GUBAR   LUŽNJAK   MIŠ   MRAV   OBIČNI GRAB   PITOMI KESTEN   POTKORNJAK   SJENICA   SLJEPIĆ   SRNA   ŠUMARICA   ZEBA   ZELENA PUPAVKA   ŽABA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tbl>
      <w:tblPr>
        <w:tblW w:w="55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430"/>
        <w:gridCol w:w="430"/>
        <w:gridCol w:w="456"/>
        <w:gridCol w:w="390"/>
        <w:gridCol w:w="456"/>
        <w:gridCol w:w="483"/>
        <w:gridCol w:w="456"/>
        <w:gridCol w:w="430"/>
        <w:gridCol w:w="390"/>
        <w:gridCol w:w="483"/>
      </w:tblGrid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</w:tr>
      <w:tr w:rsidR="006C0371" w:rsidRPr="00402BB8">
        <w:trPr>
          <w:trHeight w:val="34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402BB8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</w:tr>
    </w:tbl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Nezaokružena slova čitana redom daju imena još dva organizma iz kontinentalne listopadne šume.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1. organizam: ___ ___ ___ ___ ___ ___ ___ (drvo)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2. organizam: ___ ___ ___ ___ ___ ___ ___ (sisavac)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2. Organizme iz osmosmjereke (one s popisa i dva organizma koja su dobivena kao rješenje) smjesti u tablicu ovisno o tome u kojem sloju kontinentalne listopadne šume žive.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02BB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SLOJ DRVEĆA</w:t>
            </w:r>
          </w:p>
        </w:tc>
      </w:tr>
      <w:tr w:rsidR="006C0371" w:rsidRPr="00402BB8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402BB8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Unutar tablice proizvođače zaokruži </w:t>
      </w:r>
      <w:r w:rsidRPr="00402BB8">
        <w:rPr>
          <w:rFonts w:ascii="Times New Roman" w:eastAsia="Times New Roman" w:hAnsi="Times New Roman"/>
          <w:color w:val="00B050"/>
          <w:sz w:val="20"/>
          <w:szCs w:val="20"/>
          <w:lang w:eastAsia="hr-HR"/>
        </w:rPr>
        <w:t xml:space="preserve">zelenom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bojom, potrošače </w:t>
      </w:r>
      <w:r w:rsidRPr="00402BB8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crvenom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bojom i razlagače </w:t>
      </w:r>
      <w:r w:rsidRPr="00402BB8">
        <w:rPr>
          <w:rFonts w:ascii="Times New Roman" w:eastAsia="Times New Roman" w:hAnsi="Times New Roman"/>
          <w:color w:val="0070C0"/>
          <w:sz w:val="20"/>
          <w:szCs w:val="20"/>
          <w:lang w:eastAsia="hr-HR"/>
        </w:rPr>
        <w:t>plavom</w:t>
      </w:r>
      <w:r w:rsidRPr="00402BB8">
        <w:rPr>
          <w:rFonts w:ascii="Times New Roman" w:eastAsia="Times New Roman" w:hAnsi="Times New Roman"/>
          <w:color w:val="002060"/>
          <w:sz w:val="20"/>
          <w:szCs w:val="20"/>
          <w:lang w:eastAsia="hr-HR"/>
        </w:rPr>
        <w:t xml:space="preserve"> </w:t>
      </w: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bojom.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3. Bukva je listopadno drvo koje raste u višim predjelima. Dolaskom jeseni, kao i svo ostalo listopadno drveće, odbacuje lišće. Zašto se to događa?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Jesu li šume bukve svijetle ili sjenovite? Objasni.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Kako se naziva plod bukve?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4. Osim ploda bukve i mnogi drugi plodovi su hrana šumskim životinjama. Navedi najmanje pet biljaka iz kontinentalne listopadne šume čiji su plodovi hrana šumskim životinjama.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Koje od navedenih plodova koriste i ljudi u svojoj prehrani?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5. Vjeverica je životinja koja u jesen u gnijezda ili duplje sprema zalihe žira, lješnjaka, bukvice... Čime se još, osim plodovima biljaka, hrani vjeverica?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Koji grabežljivci proganjaju vjevericu?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Na koji im način ona pokušava pobjeći?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6. Vjeverica jede i za ljude otrovnu gljivu muharu jer je otporna na njezin otrov. Koje još otrovne gljive rastu u kontinentalnoj listopadnoj šumi?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Za većinu gljiva kažemo da su saprofiti. Objasni što to znači.</w:t>
      </w:r>
    </w:p>
    <w:p w:rsidR="006C0371" w:rsidRPr="00402BB8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___________________________________________________________________________</w:t>
      </w:r>
    </w:p>
    <w:p w:rsidR="006C0371" w:rsidRPr="00402BB8" w:rsidRDefault="006C0371">
      <w:pPr>
        <w:pBdr>
          <w:bottom w:val="single" w:sz="12" w:space="1" w:color="auto"/>
        </w:pBd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02BB8" w:rsidRPr="00402BB8" w:rsidRDefault="00402BB8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92D050"/>
        <w:tabs>
          <w:tab w:val="left" w:pos="1126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402BB8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5551166</wp:posOffset>
            </wp:positionH>
            <wp:positionV relativeFrom="margin">
              <wp:posOffset>-295278</wp:posOffset>
            </wp:positionV>
            <wp:extent cx="701043" cy="701043"/>
            <wp:effectExtent l="0" t="0" r="3807" b="3807"/>
            <wp:wrapSquare wrapText="bothSides"/>
            <wp:docPr id="1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701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BB8">
        <w:rPr>
          <w:rFonts w:ascii="Times New Roman" w:eastAsia="Times New Roman" w:hAnsi="Times New Roman"/>
          <w:b/>
          <w:i/>
          <w:sz w:val="20"/>
          <w:szCs w:val="20"/>
          <w:lang w:eastAsia="hr-HR"/>
        </w:rPr>
        <w:t>RAD</w:t>
      </w:r>
      <w:r w:rsidRPr="00402BB8">
        <w:rPr>
          <w:rFonts w:ascii="Times New Roman" w:eastAsia="Times New Roman" w:hAnsi="Times New Roman"/>
          <w:b/>
          <w:sz w:val="20"/>
          <w:szCs w:val="20"/>
          <w:lang w:eastAsia="hr-HR"/>
        </w:rPr>
        <w:t>NI  LISTIĆ ZA UČENIKE  S  PRILAGOĐENIM PROGRAMOM</w:t>
      </w:r>
    </w:p>
    <w:p w:rsidR="006C0371" w:rsidRPr="00402BB8" w:rsidRDefault="006C0371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402BB8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bookmarkStart w:id="1" w:name="_GoBack"/>
      <w:bookmarkEnd w:id="1"/>
      <w:r w:rsidRPr="00402BB8">
        <w:rPr>
          <w:rFonts w:ascii="Times New Roman" w:eastAsia="Times New Roman" w:hAnsi="Times New Roman"/>
          <w:b/>
          <w:sz w:val="20"/>
          <w:szCs w:val="20"/>
          <w:lang w:eastAsia="hr-HR"/>
        </w:rPr>
        <w:t>PONAVLJANJE</w:t>
      </w:r>
    </w:p>
    <w:p w:rsidR="006C0371" w:rsidRPr="00402BB8" w:rsidRDefault="006C037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402BB8">
        <w:rPr>
          <w:rFonts w:ascii="Times New Roman" w:eastAsia="Times New Roman" w:hAnsi="Times New Roman"/>
          <w:sz w:val="20"/>
          <w:szCs w:val="20"/>
          <w:lang w:eastAsia="hr-HR"/>
        </w:rPr>
        <w:t xml:space="preserve">1. </w:t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Živa bića kontinentalne listopadne šume koja se nalaze na popisu  pronađi u osmosmjerci.</w:t>
      </w:r>
    </w:p>
    <w:tbl>
      <w:tblPr>
        <w:tblW w:w="56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</w:tc>
      </w:tr>
      <w:tr w:rsidR="006C0371" w:rsidRPr="0009599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71" w:rsidRPr="00095994" w:rsidRDefault="0016207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</w:tc>
      </w:tr>
    </w:tbl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</w:t>
      </w:r>
    </w:p>
    <w:p w:rsidR="006C0371" w:rsidRPr="00095994" w:rsidRDefault="006C037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BUKVA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DAŽDEVNJAK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DIVLJA RUŽA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HRAST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JELENAK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JEŽ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KESTEN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KRPELJ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KUNA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POTKORNJAK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SLAVUJ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VISIBABA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VJEVERICA</w:t>
      </w:r>
    </w:p>
    <w:p w:rsidR="006C0371" w:rsidRPr="00095994" w:rsidRDefault="00162073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ZELENA ŽUNA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Nezaokružena slova čitana redom daju imena još dva organizma iz kontinentalne listopadne šume koji su prikazani na fotografijama.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 xml:space="preserve">   </w:t>
      </w: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680429" cy="1323978"/>
            <wp:effectExtent l="0" t="0" r="0" b="9522"/>
            <wp:docPr id="20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429" cy="1323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</w:t>
      </w: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828800" cy="1301428"/>
            <wp:effectExtent l="0" t="0" r="0" b="0"/>
            <wp:docPr id="2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095994"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  <w:t>___ ___ ___ ___ ___ ___</w:t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</w:t>
      </w:r>
      <w:r w:rsidRPr="00095994"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  <w:t>___ ___ ___ ___ ___ ___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2. Organizme iz osmosmjerke (one s popisa i dva organizma koji su dobiveni kao rješenje) smjesti u tablicu ovisno o sloju šume u kojem žive.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6C0371" w:rsidRPr="0009599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PRIZEMNI SLOJ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SLOJ GRMLJA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1620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9599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SLOJ DRVEĆA</w:t>
            </w:r>
          </w:p>
        </w:tc>
      </w:tr>
      <w:tr w:rsidR="006C0371" w:rsidRPr="0009599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71" w:rsidRPr="00095994" w:rsidRDefault="006C037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3. Navedi nekoliko biljaka kontinentalne listopadne šume čiji su plodovi jestivi za ljude.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__________________________________________________________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4. Uz pomoć udžbenika sa 25. stranice imenuj ptice pjevice koje su prikazane na fotografijama.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485406" cy="933446"/>
            <wp:effectExtent l="0" t="0" r="494" b="4"/>
            <wp:docPr id="2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406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190621" cy="906764"/>
            <wp:effectExtent l="0" t="0" r="0" b="7636"/>
            <wp:docPr id="2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906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933446" cy="904048"/>
            <wp:effectExtent l="0" t="0" r="4" b="0"/>
            <wp:docPr id="24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904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437491" cy="895353"/>
            <wp:effectExtent l="0" t="0" r="0" b="0"/>
            <wp:docPr id="25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491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0371" w:rsidRPr="00095994" w:rsidRDefault="00162073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a.                                    b.                                 c.                                 d.</w:t>
      </w:r>
    </w:p>
    <w:p w:rsidR="006C0371" w:rsidRPr="00095994" w:rsidRDefault="006C037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a. ______________________        c. _______________________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b. ______________________        d. _______________________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095994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6529705</wp:posOffset>
            </wp:positionV>
            <wp:extent cx="1409700" cy="2095500"/>
            <wp:effectExtent l="0" t="0" r="0" b="0"/>
            <wp:wrapSquare wrapText="bothSides"/>
            <wp:docPr id="26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95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073" w:rsidRPr="00095994">
        <w:rPr>
          <w:rFonts w:ascii="Times New Roman" w:eastAsia="Times New Roman" w:hAnsi="Times New Roman"/>
          <w:sz w:val="20"/>
          <w:szCs w:val="20"/>
          <w:lang w:eastAsia="hr-HR"/>
        </w:rPr>
        <w:t>Koju od ovih pjevica smatramo pticom najljepšeg pjeva? _____________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Zaokruži slova ispod fotografija zaštićenih ptica.</w:t>
      </w:r>
    </w:p>
    <w:p w:rsidR="006C0371" w:rsidRPr="00095994" w:rsidRDefault="006C037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Ptice pjevice se hrane kukcima i njihovim ličinkama i na taj način štite šumu.</w:t>
      </w:r>
    </w:p>
    <w:p w:rsidR="006C0371" w:rsidRPr="00095994" w:rsidRDefault="00162073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Na fotografiji je prikazana još jedna ptica koja se hrani kukcima i njihovim ličinkama pa je zato nazivamo čuvarom šume.</w:t>
      </w:r>
    </w:p>
    <w:p w:rsidR="006C0371" w:rsidRPr="00095994" w:rsidRDefault="00095994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95994">
        <w:rPr>
          <w:rFonts w:ascii="Times New Roman" w:eastAsia="Times New Roman" w:hAnsi="Times New Roman"/>
          <w:sz w:val="20"/>
          <w:szCs w:val="20"/>
          <w:lang w:eastAsia="hr-HR"/>
        </w:rPr>
        <w:t>Na crtu upiši njeno ime.</w:t>
      </w:r>
      <w:r w:rsidR="00162073" w:rsidRPr="00095994">
        <w:rPr>
          <w:rFonts w:ascii="Times New Roman" w:eastAsia="Times New Roman" w:hAnsi="Times New Roman"/>
          <w:sz w:val="20"/>
          <w:szCs w:val="20"/>
          <w:lang w:eastAsia="hr-HR"/>
        </w:rPr>
        <w:t xml:space="preserve"> __________________________</w:t>
      </w:r>
    </w:p>
    <w:p w:rsidR="006C0371" w:rsidRPr="00095994" w:rsidRDefault="006C0371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sectPr w:rsidR="006C0371" w:rsidRPr="000959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65" w:rsidRDefault="00852465">
      <w:pPr>
        <w:spacing w:after="0" w:line="240" w:lineRule="auto"/>
      </w:pPr>
      <w:r>
        <w:separator/>
      </w:r>
    </w:p>
  </w:endnote>
  <w:endnote w:type="continuationSeparator" w:id="0">
    <w:p w:rsidR="00852465" w:rsidRDefault="008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65" w:rsidRDefault="008524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2465" w:rsidRDefault="0085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2AA"/>
    <w:multiLevelType w:val="multilevel"/>
    <w:tmpl w:val="66F2E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71"/>
    <w:rsid w:val="00095994"/>
    <w:rsid w:val="00162073"/>
    <w:rsid w:val="00306A6B"/>
    <w:rsid w:val="00402BB8"/>
    <w:rsid w:val="006C0371"/>
    <w:rsid w:val="00852465"/>
    <w:rsid w:val="00D53588"/>
    <w:rsid w:val="00D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BD4"/>
  <w15:docId w15:val="{627958A6-92F8-4C58-A3BB-E2E8EB9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Tekstbalonia">
    <w:name w:val="Balloon Text"/>
    <w:basedOn w:val="Normal"/>
    <w:pPr>
      <w:suppressAutoHyphens w:val="0"/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9111-1F2F-443C-B81F-16A36161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Musa</dc:creator>
  <dc:description/>
  <cp:lastModifiedBy>Saša Musa</cp:lastModifiedBy>
  <cp:revision>6</cp:revision>
  <dcterms:created xsi:type="dcterms:W3CDTF">2017-09-25T16:59:00Z</dcterms:created>
  <dcterms:modified xsi:type="dcterms:W3CDTF">2017-10-26T19:50:00Z</dcterms:modified>
</cp:coreProperties>
</file>